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D1" w:rsidRPr="004504D1" w:rsidRDefault="004504D1" w:rsidP="004504D1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Cs w:val="24"/>
        </w:rPr>
      </w:pPr>
      <w:bookmarkStart w:id="0" w:name="_GoBack"/>
      <w:bookmarkEnd w:id="0"/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12"/>
          <w:szCs w:val="12"/>
        </w:rPr>
      </w:pP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center"/>
        <w:rPr>
          <w:rFonts w:ascii="Palatino Linotype" w:hAnsi="Palatino Linotype" w:cs="Palatino Linotype"/>
          <w:b/>
          <w:bCs/>
          <w:i/>
          <w:iCs/>
          <w:szCs w:val="24"/>
        </w:rPr>
      </w:pPr>
      <w:r w:rsidRPr="004504D1">
        <w:rPr>
          <w:rFonts w:ascii="Palatino Linotype" w:hAnsi="Palatino Linotype" w:cs="Palatino Linotype"/>
          <w:b/>
          <w:bCs/>
          <w:i/>
          <w:iCs/>
          <w:szCs w:val="24"/>
        </w:rPr>
        <w:t>ВІННИЦЬКИЙ ОКРУЖНИЙ АДМІНІСТРАТИВНИЙ СУД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center"/>
        <w:rPr>
          <w:rFonts w:ascii="Palatino Linotype" w:hAnsi="Palatino Linotype" w:cs="Palatino Linotype"/>
          <w:b/>
          <w:bCs/>
          <w:i/>
          <w:iCs/>
          <w:szCs w:val="24"/>
        </w:rPr>
      </w:pPr>
      <w:r w:rsidRPr="004504D1">
        <w:rPr>
          <w:rFonts w:ascii="Palatino Linotype" w:hAnsi="Palatino Linotype" w:cs="Palatino Linotype"/>
          <w:b/>
          <w:bCs/>
          <w:i/>
          <w:iCs/>
          <w:szCs w:val="24"/>
        </w:rPr>
        <w:t>м. Вінниця,    вул. Брацлавська, 14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18"/>
          <w:szCs w:val="18"/>
        </w:rPr>
      </w:pPr>
      <w:proofErr w:type="spellStart"/>
      <w:r w:rsidRPr="004504D1">
        <w:rPr>
          <w:rFonts w:ascii="Palatino Linotype" w:hAnsi="Palatino Linotype" w:cs="Palatino Linotype"/>
          <w:i/>
          <w:iCs/>
          <w:szCs w:val="24"/>
          <w:u w:val="single"/>
        </w:rPr>
        <w:t>тел</w:t>
      </w:r>
      <w:proofErr w:type="spellEnd"/>
      <w:r w:rsidRPr="004504D1">
        <w:rPr>
          <w:rFonts w:ascii="Palatino Linotype" w:hAnsi="Palatino Linotype" w:cs="Palatino Linotype"/>
          <w:i/>
          <w:iCs/>
          <w:szCs w:val="24"/>
          <w:u w:val="single"/>
        </w:rPr>
        <w:t>/факс (0432) 55-65-07, 61-86-22, e-</w:t>
      </w:r>
      <w:proofErr w:type="spellStart"/>
      <w:r w:rsidRPr="004504D1">
        <w:rPr>
          <w:rFonts w:ascii="Palatino Linotype" w:hAnsi="Palatino Linotype" w:cs="Palatino Linotype"/>
          <w:i/>
          <w:iCs/>
          <w:szCs w:val="24"/>
          <w:u w:val="single"/>
        </w:rPr>
        <w:t>mail</w:t>
      </w:r>
      <w:proofErr w:type="spellEnd"/>
      <w:r w:rsidRPr="004504D1">
        <w:rPr>
          <w:rFonts w:ascii="Palatino Linotype" w:hAnsi="Palatino Linotype" w:cs="Palatino Linotype"/>
          <w:i/>
          <w:iCs/>
          <w:szCs w:val="24"/>
          <w:u w:val="single"/>
        </w:rPr>
        <w:t>: inbox@adm.vn.court.gov.ua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4504D1">
        <w:rPr>
          <w:rFonts w:cs="Times New Roman"/>
          <w:b/>
          <w:bCs/>
          <w:sz w:val="20"/>
          <w:szCs w:val="20"/>
        </w:rPr>
        <w:t>______________________________________________________________________________________________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0"/>
          <w:szCs w:val="20"/>
        </w:rPr>
      </w:pP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4504D1">
        <w:rPr>
          <w:rFonts w:cs="Times New Roman"/>
          <w:b/>
          <w:bCs/>
          <w:sz w:val="20"/>
          <w:szCs w:val="20"/>
        </w:rPr>
        <w:t xml:space="preserve">Повістка про виклик до суду </w:t>
      </w:r>
      <w:r w:rsidRPr="004504D1">
        <w:rPr>
          <w:rFonts w:cs="Times New Roman"/>
          <w:b/>
          <w:bCs/>
          <w:sz w:val="20"/>
          <w:szCs w:val="20"/>
        </w:rPr>
        <w:br/>
        <w:t>в адміністративній справі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 xml:space="preserve">Справа </w:t>
      </w:r>
      <w:r w:rsidRPr="004504D1">
        <w:rPr>
          <w:rFonts w:cs="Times New Roman"/>
          <w:b/>
          <w:bCs/>
          <w:sz w:val="20"/>
          <w:szCs w:val="20"/>
        </w:rPr>
        <w:t xml:space="preserve"> № 120/3876/18-а</w:t>
      </w:r>
      <w:r w:rsidRPr="004504D1">
        <w:rPr>
          <w:rFonts w:cs="Times New Roman"/>
          <w:sz w:val="20"/>
          <w:szCs w:val="20"/>
        </w:rPr>
        <w:t xml:space="preserve">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b/>
          <w:bCs/>
          <w:sz w:val="20"/>
          <w:szCs w:val="20"/>
        </w:rPr>
        <w:t>Кому:</w:t>
      </w:r>
      <w:r w:rsidRPr="004504D1">
        <w:rPr>
          <w:rFonts w:cs="Times New Roman"/>
          <w:sz w:val="20"/>
          <w:szCs w:val="20"/>
        </w:rPr>
        <w:t xml:space="preserve">  </w:t>
      </w:r>
      <w:proofErr w:type="spellStart"/>
      <w:r w:rsidRPr="004504D1">
        <w:rPr>
          <w:rFonts w:cs="Times New Roman"/>
          <w:sz w:val="20"/>
          <w:szCs w:val="20"/>
        </w:rPr>
        <w:t>Підоприхіна</w:t>
      </w:r>
      <w:proofErr w:type="spellEnd"/>
      <w:r w:rsidRPr="004504D1">
        <w:rPr>
          <w:rFonts w:cs="Times New Roman"/>
          <w:sz w:val="20"/>
          <w:szCs w:val="20"/>
        </w:rPr>
        <w:t xml:space="preserve"> Тетяна Василівна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b/>
          <w:bCs/>
          <w:sz w:val="20"/>
          <w:szCs w:val="20"/>
        </w:rPr>
        <w:t>Куди:</w:t>
      </w:r>
      <w:r w:rsidRPr="004504D1">
        <w:rPr>
          <w:rFonts w:cs="Times New Roman"/>
          <w:sz w:val="20"/>
          <w:szCs w:val="20"/>
        </w:rPr>
        <w:t xml:space="preserve"> 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 xml:space="preserve">Вінницький окружний адміністративний суд. </w:t>
      </w:r>
      <w:proofErr w:type="spellStart"/>
      <w:r w:rsidRPr="004504D1">
        <w:rPr>
          <w:rFonts w:cs="Times New Roman"/>
          <w:sz w:val="20"/>
          <w:szCs w:val="20"/>
        </w:rPr>
        <w:t>м.Вінниці</w:t>
      </w:r>
      <w:proofErr w:type="spellEnd"/>
      <w:r w:rsidRPr="004504D1">
        <w:rPr>
          <w:rFonts w:cs="Times New Roman"/>
          <w:sz w:val="20"/>
          <w:szCs w:val="20"/>
        </w:rPr>
        <w:t xml:space="preserve"> викликає Вас як </w:t>
      </w:r>
      <w:r w:rsidRPr="004504D1">
        <w:rPr>
          <w:rFonts w:cs="Times New Roman"/>
          <w:b/>
          <w:bCs/>
          <w:sz w:val="20"/>
          <w:szCs w:val="20"/>
        </w:rPr>
        <w:t xml:space="preserve">третю сторону </w:t>
      </w:r>
      <w:r w:rsidRPr="004504D1">
        <w:rPr>
          <w:rFonts w:cs="Times New Roman"/>
          <w:sz w:val="20"/>
          <w:szCs w:val="20"/>
        </w:rPr>
        <w:t xml:space="preserve">у справі </w:t>
      </w:r>
      <w:r w:rsidRPr="004504D1">
        <w:rPr>
          <w:rFonts w:cs="Times New Roman"/>
          <w:b/>
          <w:bCs/>
          <w:sz w:val="20"/>
          <w:szCs w:val="20"/>
        </w:rPr>
        <w:t>за позовом</w:t>
      </w:r>
      <w:r w:rsidRPr="004504D1">
        <w:rPr>
          <w:rFonts w:cs="Times New Roman"/>
          <w:sz w:val="20"/>
          <w:szCs w:val="20"/>
        </w:rPr>
        <w:t xml:space="preserve"> Головне управління </w:t>
      </w:r>
      <w:proofErr w:type="spellStart"/>
      <w:r w:rsidRPr="004504D1">
        <w:rPr>
          <w:rFonts w:cs="Times New Roman"/>
          <w:sz w:val="20"/>
          <w:szCs w:val="20"/>
        </w:rPr>
        <w:t>Держгеокадастру</w:t>
      </w:r>
      <w:proofErr w:type="spellEnd"/>
      <w:r w:rsidRPr="004504D1">
        <w:rPr>
          <w:rFonts w:cs="Times New Roman"/>
          <w:sz w:val="20"/>
          <w:szCs w:val="20"/>
        </w:rPr>
        <w:t xml:space="preserve"> у Вінницькій області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b/>
          <w:bCs/>
          <w:sz w:val="20"/>
          <w:szCs w:val="20"/>
        </w:rPr>
        <w:t>до</w:t>
      </w:r>
      <w:r w:rsidRPr="004504D1">
        <w:rPr>
          <w:rFonts w:cs="Times New Roman"/>
          <w:sz w:val="20"/>
          <w:szCs w:val="20"/>
        </w:rPr>
        <w:t xml:space="preserve">  Державний реєстратор </w:t>
      </w:r>
      <w:proofErr w:type="spellStart"/>
      <w:r w:rsidRPr="004504D1">
        <w:rPr>
          <w:rFonts w:cs="Times New Roman"/>
          <w:sz w:val="20"/>
          <w:szCs w:val="20"/>
        </w:rPr>
        <w:t>Уладівської</w:t>
      </w:r>
      <w:proofErr w:type="spellEnd"/>
      <w:r w:rsidRPr="004504D1">
        <w:rPr>
          <w:rFonts w:cs="Times New Roman"/>
          <w:sz w:val="20"/>
          <w:szCs w:val="20"/>
        </w:rPr>
        <w:t xml:space="preserve"> сільської ради </w:t>
      </w:r>
      <w:proofErr w:type="spellStart"/>
      <w:r w:rsidRPr="004504D1">
        <w:rPr>
          <w:rFonts w:cs="Times New Roman"/>
          <w:sz w:val="20"/>
          <w:szCs w:val="20"/>
        </w:rPr>
        <w:t>Літинського</w:t>
      </w:r>
      <w:proofErr w:type="spellEnd"/>
      <w:r w:rsidRPr="004504D1">
        <w:rPr>
          <w:rFonts w:cs="Times New Roman"/>
          <w:sz w:val="20"/>
          <w:szCs w:val="20"/>
        </w:rPr>
        <w:t xml:space="preserve"> району Вінницької області Заремба Сергій Володимирович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b/>
          <w:bCs/>
          <w:sz w:val="20"/>
          <w:szCs w:val="20"/>
        </w:rPr>
        <w:t>про</w:t>
      </w:r>
      <w:r w:rsidRPr="004504D1">
        <w:rPr>
          <w:rFonts w:cs="Times New Roman"/>
          <w:sz w:val="20"/>
          <w:szCs w:val="20"/>
        </w:rPr>
        <w:t xml:space="preserve"> визнання дій неправомірними та скасування рішення .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 xml:space="preserve">на 14:00 хв.,   06.02.19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>Місцезнаходження суду: м. Вінниця, вул. Брацлавська, 14.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 xml:space="preserve">зала судового засідання  №  3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 xml:space="preserve">Суддя по справі:  Дончик Віталій Володимирович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 xml:space="preserve">Секретар суду:     Медвідь Ірина Олегівна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ab/>
      </w:r>
      <w:r w:rsidRPr="004504D1">
        <w:rPr>
          <w:rFonts w:cs="Times New Roman"/>
          <w:sz w:val="20"/>
          <w:szCs w:val="20"/>
        </w:rPr>
        <w:tab/>
        <w:t xml:space="preserve">          (підпис, ініціали, прізвище)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>Відповідно до ч. 1 п. 7 ст. 125 КАС України адресат, якому направляється повістка про виклик, зобов’язаний повідомити про наявність поважних причин неможливості прибуття до суду.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 xml:space="preserve">У разі неявки у судове засідання будь-якого учасника справи, за умови, що його належним чином повідомлено про дату, час і місце цього засідання, не перешкоджає розгляду справи по суті, крім випадків визначених статтею 205 КАС України. 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 xml:space="preserve">Відповідно до ч. 4 ст. 126 КАС України вважається, що повістку </w:t>
      </w:r>
      <w:proofErr w:type="spellStart"/>
      <w:r w:rsidRPr="004504D1">
        <w:rPr>
          <w:rFonts w:cs="Times New Roman"/>
          <w:sz w:val="20"/>
          <w:szCs w:val="20"/>
        </w:rPr>
        <w:t>вручено</w:t>
      </w:r>
      <w:proofErr w:type="spellEnd"/>
      <w:r w:rsidRPr="004504D1">
        <w:rPr>
          <w:rFonts w:cs="Times New Roman"/>
          <w:sz w:val="20"/>
          <w:szCs w:val="20"/>
        </w:rPr>
        <w:t xml:space="preserve"> також у разі одержання її під розписку будь яким повнолітнім членом сім'ї адресата, який проживає разом з ним. Особа, яка одержала повістку, зобов'язана негайно повідомити про неї адресата.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>Відповідно до ч. 5 ст. 126 КАС України  у разі тимчасової відсутності адресата особа, яка повинна вручити повістку, відмічає у повістці відомості про те, куди вибув адресат та коли передбачається його повернення за наявності таких даних.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>Додаток: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  <w:r w:rsidRPr="004504D1">
        <w:rPr>
          <w:rFonts w:cs="Times New Roman"/>
          <w:sz w:val="20"/>
          <w:szCs w:val="20"/>
        </w:rPr>
        <w:t xml:space="preserve">Додатково пропонуємо надати такі докази: </w:t>
      </w: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</w:p>
    <w:p w:rsidR="004504D1" w:rsidRPr="004504D1" w:rsidRDefault="004504D1" w:rsidP="004504D1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4504D1">
        <w:rPr>
          <w:rFonts w:cs="Times New Roman"/>
          <w:szCs w:val="24"/>
        </w:rPr>
        <w:t>16.01.19</w:t>
      </w:r>
    </w:p>
    <w:p w:rsidR="00ED6A86" w:rsidRPr="00BB55B8" w:rsidRDefault="00ED6A86" w:rsidP="00232CB5"/>
    <w:sectPr w:rsidR="00ED6A86" w:rsidRPr="00BB55B8" w:rsidSect="0013549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26"/>
    <w:rsid w:val="00180F24"/>
    <w:rsid w:val="00232CB5"/>
    <w:rsid w:val="00242E1C"/>
    <w:rsid w:val="0030176C"/>
    <w:rsid w:val="00343DB1"/>
    <w:rsid w:val="003D5FA0"/>
    <w:rsid w:val="00422A48"/>
    <w:rsid w:val="004504D1"/>
    <w:rsid w:val="00603C23"/>
    <w:rsid w:val="0078086E"/>
    <w:rsid w:val="007878D8"/>
    <w:rsid w:val="00811F8C"/>
    <w:rsid w:val="00862601"/>
    <w:rsid w:val="00946426"/>
    <w:rsid w:val="009F1962"/>
    <w:rsid w:val="00B13FB4"/>
    <w:rsid w:val="00B26C49"/>
    <w:rsid w:val="00B75E7A"/>
    <w:rsid w:val="00B85716"/>
    <w:rsid w:val="00BB55B8"/>
    <w:rsid w:val="00C06A4D"/>
    <w:rsid w:val="00C20913"/>
    <w:rsid w:val="00C25A77"/>
    <w:rsid w:val="00C94C82"/>
    <w:rsid w:val="00DE6AE4"/>
    <w:rsid w:val="00ED6A86"/>
    <w:rsid w:val="00EE3745"/>
    <w:rsid w:val="00F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DC7D-A724-4D3D-93F7-FA167AD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A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C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Олегівна МЕДВІДЬ</dc:creator>
  <cp:keywords/>
  <dc:description/>
  <cp:lastModifiedBy>Сергій Олексійович Бондаренко</cp:lastModifiedBy>
  <cp:revision>3</cp:revision>
  <cp:lastPrinted>2019-01-16T14:17:00Z</cp:lastPrinted>
  <dcterms:created xsi:type="dcterms:W3CDTF">2019-01-16T14:16:00Z</dcterms:created>
  <dcterms:modified xsi:type="dcterms:W3CDTF">2019-01-16T14:18:00Z</dcterms:modified>
</cp:coreProperties>
</file>